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92" w:rsidRDefault="00E648D0" w:rsidP="00DB666F">
      <w:pPr>
        <w:pStyle w:val="a4"/>
        <w:jc w:val="center"/>
        <w:rPr>
          <w:rFonts w:ascii="Times New Roman" w:hAnsi="Times New Roman" w:cs="Times New Roman"/>
          <w:b/>
        </w:rPr>
      </w:pPr>
      <w:r w:rsidRPr="00DB666F">
        <w:rPr>
          <w:rFonts w:ascii="Times New Roman" w:hAnsi="Times New Roman" w:cs="Times New Roman"/>
          <w:b/>
        </w:rPr>
        <w:t>Техническая спецификация №</w:t>
      </w:r>
      <w:r w:rsidR="0068502D">
        <w:rPr>
          <w:rFonts w:ascii="Times New Roman" w:hAnsi="Times New Roman" w:cs="Times New Roman"/>
          <w:b/>
        </w:rPr>
        <w:t>1</w:t>
      </w:r>
    </w:p>
    <w:p w:rsidR="00433FDE" w:rsidRDefault="00433FDE" w:rsidP="00DB666F">
      <w:pPr>
        <w:pStyle w:val="a4"/>
        <w:jc w:val="center"/>
        <w:rPr>
          <w:rFonts w:ascii="Times New Roman" w:hAnsi="Times New Roman" w:cs="Times New Roman"/>
          <w:b/>
        </w:rPr>
      </w:pPr>
    </w:p>
    <w:p w:rsidR="001208DF" w:rsidRPr="001208DF" w:rsidRDefault="001208DF" w:rsidP="001208DF">
      <w:pPr>
        <w:pStyle w:val="a4"/>
        <w:jc w:val="center"/>
        <w:rPr>
          <w:rFonts w:ascii="Times New Roman" w:hAnsi="Times New Roman" w:cs="Times New Roman"/>
          <w:szCs w:val="18"/>
        </w:rPr>
      </w:pPr>
      <w:r w:rsidRPr="001208DF">
        <w:rPr>
          <w:rFonts w:ascii="Times New Roman" w:hAnsi="Times New Roman" w:cs="Times New Roman"/>
          <w:szCs w:val="18"/>
        </w:rPr>
        <w:t>Реактивы, штаммы микробиологические (в ассортименте)</w:t>
      </w:r>
    </w:p>
    <w:p w:rsidR="001208DF" w:rsidRDefault="001208DF" w:rsidP="00DB666F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W w:w="8829" w:type="dxa"/>
        <w:jc w:val="center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1"/>
        <w:gridCol w:w="6371"/>
        <w:gridCol w:w="1567"/>
      </w:tblGrid>
      <w:tr w:rsidR="000A4F60" w:rsidRPr="00DB666F" w:rsidTr="000A4F60">
        <w:trPr>
          <w:trHeight w:val="996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>№</w:t>
            </w:r>
          </w:p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B666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B666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B666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371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>Наименование товаров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EB2320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 xml:space="preserve">Кол-во </w:t>
            </w:r>
          </w:p>
        </w:tc>
      </w:tr>
      <w:tr w:rsidR="000A4F60" w:rsidRPr="00DB666F" w:rsidTr="000A4F60">
        <w:trPr>
          <w:trHeight w:val="304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B66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Акридиновый жёлтый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0,02кг</w:t>
            </w:r>
          </w:p>
        </w:tc>
      </w:tr>
      <w:tr w:rsidR="000A4F60" w:rsidRPr="00DB666F" w:rsidTr="000A4F60">
        <w:trPr>
          <w:trHeight w:val="358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B6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bookmarkStart w:id="0" w:name="_GoBack"/>
            <w:bookmarkEnd w:id="0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Аммоний </w:t>
            </w:r>
            <w:proofErr w:type="spell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молибденовокислый</w:t>
            </w:r>
            <w:proofErr w:type="spell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4-вод Ч 98% ГОСТ 3765-78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0,25кг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B6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Калий хлористый ЧДА 99,8% ГОСТ 4234-77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0,5кг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Метиловый оранжевый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0,1кг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Серебро азотнокислое ХЧ 99,9% ГОСТ 1277-75, фасовка 0,05 кг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0,25кг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Фенолфталеин ЧДА ТУ 6-09-5360-88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0,25кг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proofErr w:type="spell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Гексан</w:t>
            </w:r>
            <w:proofErr w:type="spell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ХЧ 99%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3кг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Калий хромовокислый ХЧ ГОСТ 4459-78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0,5кг</w:t>
            </w:r>
          </w:p>
        </w:tc>
      </w:tr>
      <w:tr w:rsidR="000A4F60" w:rsidRPr="00AF0080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AF0080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F00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proofErr w:type="gram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СТ</w:t>
            </w:r>
            <w:proofErr w:type="gram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Соляная кислота 0,1Н (10 ампул) ТУ 2642-001-33813273-97</w:t>
            </w:r>
          </w:p>
        </w:tc>
        <w:tc>
          <w:tcPr>
            <w:tcW w:w="1567" w:type="dxa"/>
            <w:vAlign w:val="center"/>
          </w:tcPr>
          <w:p w:rsidR="000A4F60" w:rsidRPr="00AF0080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AF0080">
              <w:rPr>
                <w:rFonts w:ascii="Times New Roman" w:hAnsi="Times New Roman" w:cs="Times New Roman"/>
                <w:snapToGrid w:val="0"/>
                <w:color w:val="000000"/>
              </w:rPr>
              <w:t>1кор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Хлороформ ХЧ ТУ 2631-026-78119972-2010 фасовка 1,5 кг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3кг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proofErr w:type="gram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СО</w:t>
            </w:r>
            <w:proofErr w:type="gram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Алюминий 1 мг/см3 ГСО 7927-2001 НК-ЭК МСО 0306:2002 до 19.12.2024 </w:t>
            </w:r>
            <w:proofErr w:type="spell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амп</w:t>
            </w:r>
            <w:proofErr w:type="spell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5 мл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5шт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proofErr w:type="gram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СО</w:t>
            </w:r>
            <w:proofErr w:type="gram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Нитрит ион 1 мг/см3 ГСО 7021-93 7А-1 МСО 0027:1998 до 20.04.2020.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5шт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proofErr w:type="gram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СО</w:t>
            </w:r>
            <w:proofErr w:type="gram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Фосфат ион 1 мг/см3 ГСО 7018-93 6А-1 </w:t>
            </w:r>
            <w:proofErr w:type="spell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амп</w:t>
            </w:r>
            <w:proofErr w:type="spell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5 мл МСО 0026:1998 до 20.04.2020.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5шт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proofErr w:type="gram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СО</w:t>
            </w:r>
            <w:proofErr w:type="gram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Фторид ион 1 мг/см3 ГСО 7188-95 2А-1 </w:t>
            </w:r>
            <w:proofErr w:type="spell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амп</w:t>
            </w:r>
            <w:proofErr w:type="spell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10 мл МСО0090:1999 до 10.11.2022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5шт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Фильтр Красная лента 9 см 100 </w:t>
            </w:r>
            <w:proofErr w:type="spellStart"/>
            <w:proofErr w:type="gram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шт</w:t>
            </w:r>
            <w:proofErr w:type="spellEnd"/>
            <w:proofErr w:type="gramEnd"/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 ТУ 2642-001-68085491-2011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5п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Кювета стеклянная 20 мм для КФК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3шт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Кювета стеклянная 50 мм 54*24*37 мм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5шт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Калий йодистый ЧДА ГОСТ 4232-74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10кг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 xml:space="preserve">Пипетка Пастера </w:t>
            </w:r>
            <w:proofErr w:type="spellStart"/>
            <w:proofErr w:type="gramStart"/>
            <w:r w:rsidRPr="002778DA">
              <w:rPr>
                <w:rFonts w:ascii="Times New Roman" w:eastAsia="Times New Roman" w:hAnsi="Times New Roman" w:cs="Times New Roman"/>
                <w:szCs w:val="16"/>
              </w:rPr>
              <w:t>п</w:t>
            </w:r>
            <w:proofErr w:type="spellEnd"/>
            <w:proofErr w:type="gramEnd"/>
            <w:r w:rsidRPr="002778DA">
              <w:rPr>
                <w:rFonts w:ascii="Times New Roman" w:eastAsia="Times New Roman" w:hAnsi="Times New Roman" w:cs="Times New Roman"/>
                <w:szCs w:val="16"/>
              </w:rPr>
              <w:t>/э 5 мл 137 мм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100шт</w:t>
            </w:r>
          </w:p>
        </w:tc>
      </w:tr>
      <w:tr w:rsidR="000A4F60" w:rsidRPr="00DB666F" w:rsidTr="000A4F60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71" w:type="dxa"/>
          </w:tcPr>
          <w:p w:rsidR="000A4F60" w:rsidRPr="002778DA" w:rsidRDefault="000A4F60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2778DA">
              <w:rPr>
                <w:rFonts w:ascii="Times New Roman" w:eastAsia="Times New Roman" w:hAnsi="Times New Roman" w:cs="Times New Roman"/>
                <w:szCs w:val="16"/>
              </w:rPr>
              <w:t>Чашка Петри с крышкой ЧБН-2 100*20 мм ГОСТ 25336-82</w:t>
            </w:r>
          </w:p>
        </w:tc>
        <w:tc>
          <w:tcPr>
            <w:tcW w:w="1567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80шт</w:t>
            </w:r>
          </w:p>
        </w:tc>
      </w:tr>
      <w:tr w:rsidR="000A4F60" w:rsidRPr="00DB666F" w:rsidTr="00D46D10">
        <w:trPr>
          <w:trHeight w:val="548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0A4F60" w:rsidRPr="00DB666F" w:rsidRDefault="000A4F60" w:rsidP="000A4F60">
            <w:pPr>
              <w:pStyle w:val="a4"/>
              <w:jc w:val="right"/>
              <w:rPr>
                <w:rFonts w:ascii="Times New Roman" w:hAnsi="Times New Roman" w:cs="Times New Roman"/>
                <w:b/>
                <w:snapToGrid w:val="0"/>
                <w:color w:val="000000"/>
                <w:lang w:val="en-US"/>
              </w:rPr>
            </w:pPr>
            <w:r w:rsidRPr="00DB666F">
              <w:rPr>
                <w:rFonts w:ascii="Times New Roman" w:hAnsi="Times New Roman" w:cs="Times New Roman"/>
                <w:b/>
                <w:snapToGrid w:val="0"/>
                <w:color w:val="000000"/>
              </w:rPr>
              <w:t>ИТОГО</w:t>
            </w: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на сумму</w:t>
            </w:r>
            <w:r w:rsidRPr="00DB666F">
              <w:rPr>
                <w:rFonts w:ascii="Times New Roman" w:hAnsi="Times New Roman" w:cs="Times New Roman"/>
                <w:b/>
                <w:snapToGrid w:val="0"/>
                <w:color w:val="000000"/>
              </w:rPr>
              <w:t>:</w:t>
            </w: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440 157,00 без НДС  </w:t>
            </w:r>
          </w:p>
        </w:tc>
      </w:tr>
    </w:tbl>
    <w:p w:rsidR="00E648D0" w:rsidRPr="00DB666F" w:rsidRDefault="00E648D0" w:rsidP="00DB666F">
      <w:pPr>
        <w:pStyle w:val="a4"/>
        <w:rPr>
          <w:rFonts w:ascii="Times New Roman" w:hAnsi="Times New Roman" w:cs="Times New Roman"/>
        </w:rPr>
      </w:pPr>
    </w:p>
    <w:p w:rsidR="00E970A7" w:rsidRDefault="00E970A7" w:rsidP="00DB666F">
      <w:pPr>
        <w:pStyle w:val="a4"/>
        <w:rPr>
          <w:rFonts w:ascii="Times New Roman" w:hAnsi="Times New Roman" w:cs="Times New Roman"/>
        </w:rPr>
      </w:pPr>
    </w:p>
    <w:p w:rsidR="001208DF" w:rsidRDefault="001208DF" w:rsidP="00DB666F">
      <w:pPr>
        <w:pStyle w:val="a4"/>
        <w:rPr>
          <w:rFonts w:ascii="Times New Roman" w:hAnsi="Times New Roman" w:cs="Times New Roman"/>
        </w:rPr>
      </w:pPr>
    </w:p>
    <w:p w:rsidR="001208DF" w:rsidRPr="00DB666F" w:rsidRDefault="001208DF" w:rsidP="00DB666F">
      <w:pPr>
        <w:pStyle w:val="a4"/>
        <w:rPr>
          <w:rFonts w:ascii="Times New Roman" w:hAnsi="Times New Roman" w:cs="Times New Roman"/>
        </w:rPr>
      </w:pPr>
    </w:p>
    <w:p w:rsidR="00DB666F" w:rsidRDefault="00DB666F" w:rsidP="00DB666F">
      <w:pPr>
        <w:pStyle w:val="a4"/>
        <w:jc w:val="center"/>
        <w:rPr>
          <w:rFonts w:ascii="Times New Roman" w:hAnsi="Times New Roman" w:cs="Times New Roman"/>
        </w:rPr>
      </w:pPr>
    </w:p>
    <w:p w:rsidR="00E970A7" w:rsidRPr="00DB666F" w:rsidRDefault="00E970A7" w:rsidP="00DB666F">
      <w:pPr>
        <w:pStyle w:val="a4"/>
        <w:jc w:val="center"/>
        <w:rPr>
          <w:rFonts w:ascii="Times New Roman" w:hAnsi="Times New Roman" w:cs="Times New Roman"/>
        </w:rPr>
      </w:pPr>
    </w:p>
    <w:sectPr w:rsidR="00E970A7" w:rsidRPr="00DB666F" w:rsidSect="00E648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48D0"/>
    <w:rsid w:val="00094D73"/>
    <w:rsid w:val="000A4F60"/>
    <w:rsid w:val="000F1ED2"/>
    <w:rsid w:val="001208DF"/>
    <w:rsid w:val="001372CB"/>
    <w:rsid w:val="002778DA"/>
    <w:rsid w:val="00424B2D"/>
    <w:rsid w:val="00433FDE"/>
    <w:rsid w:val="00495596"/>
    <w:rsid w:val="004E40AD"/>
    <w:rsid w:val="004E53D4"/>
    <w:rsid w:val="00606540"/>
    <w:rsid w:val="00607892"/>
    <w:rsid w:val="006307EF"/>
    <w:rsid w:val="0068502D"/>
    <w:rsid w:val="00922131"/>
    <w:rsid w:val="00977195"/>
    <w:rsid w:val="00A84F2A"/>
    <w:rsid w:val="00AF0080"/>
    <w:rsid w:val="00B229C8"/>
    <w:rsid w:val="00BB4D1E"/>
    <w:rsid w:val="00BF4892"/>
    <w:rsid w:val="00C71CA1"/>
    <w:rsid w:val="00D36539"/>
    <w:rsid w:val="00DB666F"/>
    <w:rsid w:val="00DC4A01"/>
    <w:rsid w:val="00E00492"/>
    <w:rsid w:val="00E648D0"/>
    <w:rsid w:val="00E66EBF"/>
    <w:rsid w:val="00E94449"/>
    <w:rsid w:val="00E970A7"/>
    <w:rsid w:val="00EB2320"/>
    <w:rsid w:val="00FC4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648D0"/>
    <w:pPr>
      <w:spacing w:after="0" w:line="240" w:lineRule="auto"/>
    </w:pPr>
  </w:style>
  <w:style w:type="paragraph" w:styleId="a5">
    <w:name w:val="Body Text"/>
    <w:basedOn w:val="a"/>
    <w:link w:val="a6"/>
    <w:semiHidden/>
    <w:unhideWhenUsed/>
    <w:rsid w:val="00E648D0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E648D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11</cp:revision>
  <cp:lastPrinted>2020-12-31T03:08:00Z</cp:lastPrinted>
  <dcterms:created xsi:type="dcterms:W3CDTF">2020-08-28T07:58:00Z</dcterms:created>
  <dcterms:modified xsi:type="dcterms:W3CDTF">2020-12-31T03:08:00Z</dcterms:modified>
</cp:coreProperties>
</file>